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4AEF" w14:textId="3D6F6F9A" w:rsidR="009B6357" w:rsidRDefault="009B6357" w:rsidP="00EC37C0">
      <w:pPr>
        <w:spacing w:after="0"/>
        <w:contextualSpacing/>
        <w:jc w:val="both"/>
        <w:rPr>
          <w:color w:val="000000" w:themeColor="text1"/>
          <w:sz w:val="20"/>
          <w:szCs w:val="20"/>
        </w:rPr>
      </w:pPr>
    </w:p>
    <w:p w14:paraId="04911213" w14:textId="2390FCD1" w:rsidR="00C5540A" w:rsidRDefault="00C5540A" w:rsidP="00EC37C0">
      <w:pPr>
        <w:spacing w:after="0"/>
        <w:contextualSpacing/>
        <w:jc w:val="both"/>
        <w:rPr>
          <w:color w:val="000000" w:themeColor="text1"/>
          <w:sz w:val="20"/>
          <w:szCs w:val="20"/>
        </w:rPr>
      </w:pPr>
    </w:p>
    <w:p w14:paraId="5CD157E0" w14:textId="6BC81DF6" w:rsidR="00C5540A" w:rsidRDefault="00C5540A" w:rsidP="00EC37C0">
      <w:pPr>
        <w:spacing w:after="0"/>
        <w:contextualSpacing/>
        <w:jc w:val="both"/>
        <w:rPr>
          <w:color w:val="000000" w:themeColor="text1"/>
          <w:sz w:val="20"/>
          <w:szCs w:val="20"/>
        </w:rPr>
      </w:pPr>
    </w:p>
    <w:p w14:paraId="21CE2CEF" w14:textId="77777777" w:rsidR="00BC0E33" w:rsidRDefault="00903DBF" w:rsidP="00BC0E33">
      <w:pPr>
        <w:pStyle w:val="Akapitzlist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903DBF">
        <w:rPr>
          <w:color w:val="000000" w:themeColor="text1"/>
          <w:sz w:val="20"/>
          <w:szCs w:val="20"/>
        </w:rPr>
        <w:t xml:space="preserve"> </w:t>
      </w:r>
      <w:r w:rsidR="00BC0E33" w:rsidRPr="008B6B78">
        <w:rPr>
          <w:b/>
          <w:sz w:val="24"/>
          <w:szCs w:val="24"/>
        </w:rPr>
        <w:t>REGULAMIN REKRUTACJI I ŚWIADCZENIA USŁUG ASYSTENCKICH DLA OSÓB Z NIEPEŁNOSPRAWNOŚCIĄ W FUNDACJI MANUFAKTURA INICJATYW</w:t>
      </w:r>
    </w:p>
    <w:p w14:paraId="7D9E9D12" w14:textId="77777777" w:rsidR="00BC0E33" w:rsidRPr="008B6B78" w:rsidRDefault="00BC0E33" w:rsidP="00BC0E33">
      <w:pPr>
        <w:pStyle w:val="Akapitzlist"/>
        <w:numPr>
          <w:ilvl w:val="0"/>
          <w:numId w:val="20"/>
        </w:numPr>
        <w:jc w:val="center"/>
        <w:rPr>
          <w:b/>
          <w:sz w:val="24"/>
          <w:szCs w:val="24"/>
        </w:rPr>
      </w:pPr>
    </w:p>
    <w:p w14:paraId="48FCA9FC" w14:textId="77777777" w:rsidR="00BC0E33" w:rsidRPr="008B6B78" w:rsidRDefault="00BC0E33" w:rsidP="00BC0E33">
      <w:pPr>
        <w:pStyle w:val="Akapitzlist"/>
        <w:numPr>
          <w:ilvl w:val="0"/>
          <w:numId w:val="20"/>
        </w:numPr>
        <w:jc w:val="center"/>
        <w:rPr>
          <w:b/>
          <w:szCs w:val="24"/>
        </w:rPr>
      </w:pPr>
      <w:r w:rsidRPr="008B6B78">
        <w:rPr>
          <w:b/>
          <w:szCs w:val="24"/>
        </w:rPr>
        <w:t>w ramach projektu: „</w:t>
      </w:r>
      <w:r w:rsidRPr="008B6B78">
        <w:rPr>
          <w:rFonts w:ascii="Calibri" w:eastAsia="Arial" w:hAnsi="Calibri" w:cs="Calibri"/>
          <w:b/>
          <w:szCs w:val="24"/>
        </w:rPr>
        <w:t>Usługi asystenckie w powiecie dzierżoniowskim i świdnickim</w:t>
      </w:r>
      <w:r w:rsidRPr="008B6B78">
        <w:rPr>
          <w:b/>
          <w:szCs w:val="24"/>
        </w:rPr>
        <w:t>.”</w:t>
      </w:r>
    </w:p>
    <w:p w14:paraId="2011F87F" w14:textId="77777777" w:rsidR="00BC0E33" w:rsidRDefault="00BC0E33" w:rsidP="00BC0E33">
      <w:pPr>
        <w:widowControl w:val="0"/>
        <w:numPr>
          <w:ilvl w:val="0"/>
          <w:numId w:val="20"/>
        </w:numPr>
        <w:suppressAutoHyphens/>
        <w:spacing w:after="0"/>
        <w:jc w:val="center"/>
        <w:textAlignment w:val="baseline"/>
        <w:rPr>
          <w:rFonts w:cstheme="minorHAnsi"/>
          <w:b/>
        </w:rPr>
      </w:pPr>
    </w:p>
    <w:p w14:paraId="6C76F2B5" w14:textId="77777777" w:rsidR="00BC0E33" w:rsidRPr="00FF12CA" w:rsidRDefault="00BC0E33" w:rsidP="00BC0E33">
      <w:pPr>
        <w:widowControl w:val="0"/>
        <w:numPr>
          <w:ilvl w:val="0"/>
          <w:numId w:val="20"/>
        </w:numPr>
        <w:suppressAutoHyphens/>
        <w:spacing w:after="0"/>
        <w:jc w:val="center"/>
        <w:textAlignment w:val="baseline"/>
        <w:rPr>
          <w:rFonts w:cstheme="minorHAnsi"/>
          <w:b/>
        </w:rPr>
      </w:pPr>
      <w:r w:rsidRPr="00A84B54">
        <w:rPr>
          <w:rFonts w:cstheme="minorHAnsi"/>
          <w:b/>
        </w:rPr>
        <w:t>§1</w:t>
      </w:r>
    </w:p>
    <w:p w14:paraId="2A49EA0A" w14:textId="77777777" w:rsidR="00BC0E33" w:rsidRPr="00FF12CA" w:rsidRDefault="00BC0E33" w:rsidP="00BC0E33">
      <w:pPr>
        <w:spacing w:line="360" w:lineRule="auto"/>
        <w:jc w:val="center"/>
        <w:rPr>
          <w:b/>
        </w:rPr>
      </w:pPr>
      <w:r w:rsidRPr="00FF12CA">
        <w:rPr>
          <w:b/>
        </w:rPr>
        <w:t>ZASADY OGÓLNE</w:t>
      </w:r>
    </w:p>
    <w:p w14:paraId="70A444D7" w14:textId="77777777" w:rsidR="00BC0E33" w:rsidRPr="00D551B4" w:rsidRDefault="00BC0E33" w:rsidP="00BC0E33">
      <w:pPr>
        <w:pStyle w:val="Akapitzlist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t xml:space="preserve">Realizatorem usług asystentów osób z niepełnosprawnością (zwanej dalej </w:t>
      </w:r>
      <w:r>
        <w:rPr>
          <w:sz w:val="20"/>
          <w:szCs w:val="20"/>
        </w:rPr>
        <w:t>U</w:t>
      </w:r>
      <w:r w:rsidRPr="00D551B4">
        <w:rPr>
          <w:sz w:val="20"/>
          <w:szCs w:val="20"/>
        </w:rPr>
        <w:t xml:space="preserve">sługami) jest Fundacja </w:t>
      </w:r>
      <w:r>
        <w:rPr>
          <w:sz w:val="20"/>
          <w:szCs w:val="20"/>
        </w:rPr>
        <w:t>„</w:t>
      </w:r>
      <w:r w:rsidRPr="00D551B4">
        <w:rPr>
          <w:sz w:val="20"/>
          <w:szCs w:val="20"/>
        </w:rPr>
        <w:t>Manufaktura Inicjatyw</w:t>
      </w:r>
      <w:r>
        <w:rPr>
          <w:sz w:val="20"/>
          <w:szCs w:val="20"/>
        </w:rPr>
        <w:t>”</w:t>
      </w:r>
      <w:r w:rsidRPr="00D551B4">
        <w:rPr>
          <w:sz w:val="20"/>
          <w:szCs w:val="20"/>
        </w:rPr>
        <w:t xml:space="preserve"> (zwana dalej Fundacją) z siedzibą we Wrocławiu, ul. </w:t>
      </w:r>
      <w:r>
        <w:rPr>
          <w:sz w:val="20"/>
          <w:szCs w:val="20"/>
        </w:rPr>
        <w:t xml:space="preserve">M. </w:t>
      </w:r>
      <w:r w:rsidRPr="00D551B4">
        <w:rPr>
          <w:sz w:val="20"/>
          <w:szCs w:val="20"/>
        </w:rPr>
        <w:t xml:space="preserve">Curie-Skłodowskiej 55/61, lok. 405, 406. </w:t>
      </w:r>
    </w:p>
    <w:p w14:paraId="68F1E9AF" w14:textId="77777777" w:rsidR="00BC0E33" w:rsidRPr="00997DF9" w:rsidRDefault="00BC0E33" w:rsidP="00BC0E33">
      <w:pPr>
        <w:pStyle w:val="Akapitzlist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Usługa jest realizowana w ramach środków PFRON przekazanych przez Samorząd Województwa Dolnośląskiego </w:t>
      </w:r>
      <w:r>
        <w:rPr>
          <w:sz w:val="20"/>
          <w:szCs w:val="20"/>
        </w:rPr>
        <w:t xml:space="preserve">w </w:t>
      </w:r>
      <w:r w:rsidRPr="00997DF9">
        <w:rPr>
          <w:sz w:val="20"/>
          <w:szCs w:val="20"/>
        </w:rPr>
        <w:t xml:space="preserve">ramach </w:t>
      </w:r>
      <w:r>
        <w:rPr>
          <w:sz w:val="20"/>
          <w:szCs w:val="20"/>
        </w:rPr>
        <w:t>P</w:t>
      </w:r>
      <w:r w:rsidRPr="00997DF9">
        <w:rPr>
          <w:sz w:val="20"/>
          <w:szCs w:val="20"/>
        </w:rPr>
        <w:t>rojektu: „</w:t>
      </w:r>
      <w:r w:rsidRPr="00997DF9">
        <w:rPr>
          <w:rFonts w:ascii="Calibri" w:eastAsia="Arial" w:hAnsi="Calibri" w:cs="Calibri"/>
          <w:sz w:val="20"/>
          <w:szCs w:val="20"/>
        </w:rPr>
        <w:t>Usługi asystenckie w powiecie dzierżoniowskim i świdnickim</w:t>
      </w:r>
      <w:r w:rsidRPr="00997DF9">
        <w:rPr>
          <w:sz w:val="20"/>
          <w:szCs w:val="20"/>
        </w:rPr>
        <w:t>.”</w:t>
      </w:r>
    </w:p>
    <w:p w14:paraId="239EC8E6" w14:textId="77777777" w:rsidR="00BC0E33" w:rsidRPr="00997DF9" w:rsidRDefault="00BC0E33" w:rsidP="00BC0E33">
      <w:pPr>
        <w:pStyle w:val="Akapitzlist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 Odbiorcami usługi są osoby z niepełnosprawnościami, zamieszkujące lub przebywające w powiecie dzierżoniowskim oraz świdnickim, legitymujące się orzeczeniem o niepełnosprawności w stopniu lekkim, umiarkowanym lub znacznym, wymagające wsparcia asystenta w codziennym funkcjonowaniu społecznym i zawodowym, zwane dalej „Klientami”. Osoby niepełnoletnie lub ubezwłasnowolnione są reprezentowane przez opiekunów prawnych.</w:t>
      </w:r>
    </w:p>
    <w:p w14:paraId="1D8DEFBB" w14:textId="77777777" w:rsidR="00BC0E33" w:rsidRDefault="00BC0E33" w:rsidP="00BC0E33">
      <w:pPr>
        <w:pStyle w:val="Akapitzlist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>Praca asystenta ma na celu kompensację dysfunkcji wynikających z rodzaju niepełnosprawności oraz wspieranie klienta w usamodzielnianiu się i jego aktywności społecznej i zawodowej.</w:t>
      </w:r>
    </w:p>
    <w:p w14:paraId="69329A0B" w14:textId="77777777" w:rsidR="00BC0E33" w:rsidRDefault="00BC0E33" w:rsidP="00BC0E33">
      <w:pPr>
        <w:pStyle w:val="Akapitzlist"/>
        <w:spacing w:line="360" w:lineRule="auto"/>
        <w:rPr>
          <w:sz w:val="20"/>
          <w:szCs w:val="20"/>
        </w:rPr>
      </w:pPr>
    </w:p>
    <w:p w14:paraId="554C9247" w14:textId="77777777" w:rsidR="00BC0E33" w:rsidRPr="00FF12CA" w:rsidRDefault="00BC0E33" w:rsidP="00BC0E33">
      <w:pPr>
        <w:widowControl w:val="0"/>
        <w:numPr>
          <w:ilvl w:val="0"/>
          <w:numId w:val="20"/>
        </w:numPr>
        <w:suppressAutoHyphens/>
        <w:spacing w:after="0"/>
        <w:jc w:val="center"/>
        <w:textAlignment w:val="baseline"/>
        <w:rPr>
          <w:rFonts w:cstheme="minorHAnsi"/>
          <w:b/>
        </w:rPr>
      </w:pPr>
      <w:r w:rsidRPr="00A84B54">
        <w:rPr>
          <w:rFonts w:cstheme="minorHAnsi"/>
          <w:b/>
        </w:rPr>
        <w:t>§</w:t>
      </w:r>
      <w:r>
        <w:rPr>
          <w:rFonts w:cstheme="minorHAnsi"/>
          <w:b/>
        </w:rPr>
        <w:t>2</w:t>
      </w:r>
    </w:p>
    <w:p w14:paraId="7594986A" w14:textId="77777777" w:rsidR="00BC0E33" w:rsidRDefault="00BC0E33" w:rsidP="00BC0E33">
      <w:pPr>
        <w:spacing w:line="360" w:lineRule="auto"/>
        <w:jc w:val="center"/>
        <w:rPr>
          <w:b/>
        </w:rPr>
      </w:pPr>
      <w:r>
        <w:rPr>
          <w:b/>
        </w:rPr>
        <w:t>REKRUTACJA</w:t>
      </w:r>
    </w:p>
    <w:p w14:paraId="60A8068E" w14:textId="77777777" w:rsidR="00BC0E33" w:rsidRDefault="00BC0E33" w:rsidP="00BC0E3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7A6B33">
        <w:rPr>
          <w:rFonts w:ascii="Calibri" w:hAnsi="Calibri" w:cs="Calibri"/>
          <w:sz w:val="20"/>
          <w:szCs w:val="20"/>
        </w:rPr>
        <w:t xml:space="preserve">W ramach </w:t>
      </w:r>
      <w:r>
        <w:rPr>
          <w:rFonts w:ascii="Calibri" w:hAnsi="Calibri" w:cs="Calibri"/>
          <w:sz w:val="20"/>
          <w:szCs w:val="20"/>
        </w:rPr>
        <w:t>P</w:t>
      </w:r>
      <w:r w:rsidRPr="007A6B33">
        <w:rPr>
          <w:rFonts w:ascii="Calibri" w:hAnsi="Calibri" w:cs="Calibri"/>
          <w:sz w:val="20"/>
          <w:szCs w:val="20"/>
        </w:rPr>
        <w:t xml:space="preserve">rojektu realizowane będą usługi asystenckie dla 28 osób z niepełnosprawnościami – mieszkańców powiatów dzierżoniowskiego i świdnickiego (subregion wałbrzyski) </w:t>
      </w:r>
      <w:r>
        <w:rPr>
          <w:rFonts w:ascii="Calibri" w:hAnsi="Calibri" w:cs="Calibri"/>
          <w:sz w:val="20"/>
          <w:szCs w:val="20"/>
        </w:rPr>
        <w:t>w</w:t>
      </w:r>
      <w:r w:rsidRPr="007A6B33">
        <w:rPr>
          <w:rFonts w:ascii="Calibri" w:hAnsi="Calibri" w:cs="Calibri"/>
          <w:sz w:val="20"/>
          <w:szCs w:val="20"/>
        </w:rPr>
        <w:t xml:space="preserve"> okresie 15.02.2020 </w:t>
      </w:r>
      <w:r>
        <w:rPr>
          <w:rFonts w:ascii="Calibri" w:hAnsi="Calibri" w:cs="Calibri"/>
          <w:sz w:val="20"/>
          <w:szCs w:val="20"/>
        </w:rPr>
        <w:t xml:space="preserve">r. </w:t>
      </w:r>
      <w:r w:rsidRPr="007A6B33">
        <w:rPr>
          <w:rFonts w:ascii="Calibri" w:hAnsi="Calibri" w:cs="Calibri"/>
          <w:sz w:val="20"/>
          <w:szCs w:val="20"/>
        </w:rPr>
        <w:t>do 31.12.2021</w:t>
      </w:r>
      <w:r>
        <w:rPr>
          <w:rFonts w:ascii="Calibri" w:hAnsi="Calibri" w:cs="Calibri"/>
          <w:sz w:val="20"/>
          <w:szCs w:val="20"/>
        </w:rPr>
        <w:t xml:space="preserve"> r</w:t>
      </w:r>
      <w:r w:rsidRPr="007A6B33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W I edycji Projektu w </w:t>
      </w:r>
      <w:r w:rsidRPr="007A6B33">
        <w:rPr>
          <w:rFonts w:ascii="Calibri" w:hAnsi="Calibri" w:cs="Calibri"/>
          <w:sz w:val="20"/>
          <w:szCs w:val="20"/>
        </w:rPr>
        <w:t xml:space="preserve">roku 2020 przez 9 mies. z usług asystenckich skorzysta 14 os., </w:t>
      </w:r>
      <w:r>
        <w:rPr>
          <w:rFonts w:ascii="Calibri" w:hAnsi="Calibri" w:cs="Calibri"/>
          <w:sz w:val="20"/>
          <w:szCs w:val="20"/>
        </w:rPr>
        <w:t xml:space="preserve">w II edycji </w:t>
      </w:r>
      <w:r w:rsidRPr="007A6B33">
        <w:rPr>
          <w:rFonts w:ascii="Calibri" w:hAnsi="Calibri" w:cs="Calibri"/>
          <w:sz w:val="20"/>
          <w:szCs w:val="20"/>
        </w:rPr>
        <w:t xml:space="preserve">w roku 2021 przez 9,5 mies. – kolejne </w:t>
      </w:r>
      <w:bookmarkStart w:id="0" w:name="_GoBack"/>
      <w:bookmarkEnd w:id="0"/>
      <w:r w:rsidRPr="007A6B33">
        <w:rPr>
          <w:rFonts w:ascii="Calibri" w:hAnsi="Calibri" w:cs="Calibri"/>
          <w:sz w:val="20"/>
          <w:szCs w:val="20"/>
        </w:rPr>
        <w:t>14 os.</w:t>
      </w:r>
    </w:p>
    <w:p w14:paraId="29104CBB" w14:textId="5CFB14D9" w:rsidR="00BC0E33" w:rsidRPr="002356B1" w:rsidRDefault="00BC0E33" w:rsidP="00BC0E33">
      <w:pPr>
        <w:pStyle w:val="Akapitzlis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AE7880">
        <w:rPr>
          <w:sz w:val="20"/>
          <w:szCs w:val="20"/>
        </w:rPr>
        <w:t>Rekrutacja osób z niepełnosprawnościami, które chcą skorzystać ze wsparcia asystenta</w:t>
      </w:r>
      <w:r>
        <w:rPr>
          <w:sz w:val="20"/>
          <w:szCs w:val="20"/>
        </w:rPr>
        <w:t xml:space="preserve"> osobistego</w:t>
      </w:r>
      <w:r w:rsidRPr="00AE7880">
        <w:rPr>
          <w:sz w:val="20"/>
          <w:szCs w:val="20"/>
        </w:rPr>
        <w:t xml:space="preserve"> </w:t>
      </w:r>
      <w:r>
        <w:rPr>
          <w:sz w:val="20"/>
          <w:szCs w:val="20"/>
        </w:rPr>
        <w:t>podzielona będzie na 2 TURY REKRUTACYJNE: I TURA  do I edycji Projektu odb</w:t>
      </w:r>
      <w:r w:rsidR="00D64FDE">
        <w:rPr>
          <w:sz w:val="20"/>
          <w:szCs w:val="20"/>
        </w:rPr>
        <w:t>ywać się będzie w okresie 03-</w:t>
      </w:r>
      <w:r w:rsidR="00D64FDE" w:rsidRPr="0006226B">
        <w:rPr>
          <w:sz w:val="20"/>
          <w:szCs w:val="20"/>
        </w:rPr>
        <w:t>05</w:t>
      </w:r>
      <w:r>
        <w:rPr>
          <w:sz w:val="20"/>
          <w:szCs w:val="20"/>
        </w:rPr>
        <w:t>.2020 r., natomiast II TURA do II edycji Projektu odbywać się będzie w okresie 01-02.2021 r.</w:t>
      </w:r>
    </w:p>
    <w:p w14:paraId="715C5EEC" w14:textId="77777777" w:rsidR="00BC0E33" w:rsidRDefault="00BC0E33" w:rsidP="00BC0E3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7A6B33">
        <w:rPr>
          <w:rFonts w:ascii="Calibri" w:hAnsi="Calibri" w:cs="Calibri"/>
          <w:sz w:val="20"/>
          <w:szCs w:val="20"/>
        </w:rPr>
        <w:t xml:space="preserve">Rekrutacja zostanie przeprowadzona poprzez wypełnienie </w:t>
      </w:r>
      <w:r>
        <w:rPr>
          <w:rFonts w:ascii="Calibri" w:hAnsi="Calibri" w:cs="Calibri"/>
          <w:sz w:val="20"/>
          <w:szCs w:val="20"/>
        </w:rPr>
        <w:t>F</w:t>
      </w:r>
      <w:r w:rsidRPr="007A6B33">
        <w:rPr>
          <w:rFonts w:ascii="Calibri" w:hAnsi="Calibri" w:cs="Calibri"/>
          <w:sz w:val="20"/>
          <w:szCs w:val="20"/>
        </w:rPr>
        <w:t xml:space="preserve">ormularza rekrutacyjnego i rozmowę kwalifikacyjną. </w:t>
      </w:r>
    </w:p>
    <w:p w14:paraId="7FB27E63" w14:textId="77777777" w:rsidR="00BC0E33" w:rsidRDefault="00BC0E33" w:rsidP="00BC0E3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7DA7A980" w14:textId="77777777" w:rsidR="00BC0E33" w:rsidRPr="00B465ED" w:rsidRDefault="00BC0E33" w:rsidP="00BC0E3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241E985A" w14:textId="77777777" w:rsidR="00BC0E33" w:rsidRDefault="00BC0E33" w:rsidP="00BC0E3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7A6B33">
        <w:rPr>
          <w:rFonts w:ascii="Calibri" w:hAnsi="Calibri" w:cs="Calibri"/>
          <w:sz w:val="20"/>
          <w:szCs w:val="20"/>
        </w:rPr>
        <w:t>Kryteria naboru:</w:t>
      </w:r>
      <w:r w:rsidRPr="007A6B33">
        <w:rPr>
          <w:rFonts w:ascii="Calibri" w:eastAsia="ArialMT" w:hAnsi="Calibri" w:cs="Calibri"/>
          <w:sz w:val="20"/>
          <w:szCs w:val="20"/>
        </w:rPr>
        <w:t xml:space="preserve"> </w:t>
      </w:r>
      <w:r>
        <w:rPr>
          <w:rFonts w:ascii="Calibri" w:eastAsia="ArialMT" w:hAnsi="Calibri" w:cs="Calibri"/>
          <w:sz w:val="20"/>
          <w:szCs w:val="20"/>
        </w:rPr>
        <w:t xml:space="preserve"> </w:t>
      </w:r>
      <w:r w:rsidRPr="001818EA">
        <w:rPr>
          <w:rFonts w:ascii="Calibri" w:hAnsi="Calibri" w:cs="Calibri"/>
          <w:sz w:val="20"/>
          <w:szCs w:val="20"/>
        </w:rPr>
        <w:t>osoby zagrożone ubóstwem lub wykluczeniem społ., osoby posiadające aktualne orzeczenia o stopniu niepełnosprawności lub równoważne wg przepisów ustawy o rehabilitacji zawodowej i społecznej, zamieszkanie na terenie objętym wsparciem.</w:t>
      </w:r>
    </w:p>
    <w:p w14:paraId="44C76A1F" w14:textId="77777777" w:rsidR="00BC0E33" w:rsidRPr="006D66BD" w:rsidRDefault="00BC0E33" w:rsidP="00BC0E3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Etap</w:t>
      </w:r>
      <w:r w:rsidRPr="006D66BD">
        <w:rPr>
          <w:rFonts w:ascii="Calibri" w:hAnsi="Calibri" w:cs="Calibri"/>
          <w:sz w:val="20"/>
          <w:szCs w:val="20"/>
        </w:rPr>
        <w:t xml:space="preserve"> I rekrutacji </w:t>
      </w:r>
      <w:r>
        <w:rPr>
          <w:rFonts w:eastAsia="Trebuchet MS" w:cstheme="minorHAnsi"/>
        </w:rPr>
        <w:t>-</w:t>
      </w:r>
      <w:r w:rsidRPr="006D66BD">
        <w:rPr>
          <w:rFonts w:eastAsia="Trebuchet MS" w:cstheme="minorHAnsi"/>
        </w:rPr>
        <w:t xml:space="preserve"> </w:t>
      </w:r>
      <w:r>
        <w:rPr>
          <w:rFonts w:eastAsia="Trebuchet MS" w:cstheme="minorHAnsi"/>
        </w:rPr>
        <w:t>weryfikacja</w:t>
      </w:r>
      <w:r w:rsidRPr="006D66BD">
        <w:rPr>
          <w:rFonts w:eastAsia="Trebuchet MS" w:cstheme="minorHAnsi"/>
        </w:rPr>
        <w:t xml:space="preserve"> Formularzy rekrutacyjnych uczestników/uczestniczek. </w:t>
      </w:r>
    </w:p>
    <w:p w14:paraId="313EEE4C" w14:textId="77777777" w:rsidR="00BC0E33" w:rsidRPr="006D66BD" w:rsidRDefault="00BC0E33" w:rsidP="00BC0E33">
      <w:pPr>
        <w:pStyle w:val="Akapitzlist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6D66BD">
        <w:rPr>
          <w:rFonts w:eastAsia="Trebuchet MS" w:cstheme="minorHAnsi"/>
        </w:rPr>
        <w:t>O zakwalifikowaniu do II etapu rekrutacji decyduje:</w:t>
      </w:r>
    </w:p>
    <w:p w14:paraId="56489494" w14:textId="77777777" w:rsidR="00BC0E33" w:rsidRPr="00944AB4" w:rsidRDefault="00BC0E33" w:rsidP="00BC0E33">
      <w:pPr>
        <w:pStyle w:val="Akapitzlist"/>
        <w:numPr>
          <w:ilvl w:val="0"/>
          <w:numId w:val="28"/>
        </w:numPr>
        <w:suppressAutoHyphens/>
        <w:spacing w:after="0" w:line="360" w:lineRule="auto"/>
        <w:contextualSpacing w:val="0"/>
        <w:jc w:val="both"/>
        <w:rPr>
          <w:rFonts w:eastAsia="Trebuchet MS" w:cstheme="minorHAnsi"/>
        </w:rPr>
      </w:pPr>
      <w:r>
        <w:rPr>
          <w:rFonts w:eastAsia="Trebuchet MS" w:cstheme="minorHAnsi"/>
        </w:rPr>
        <w:t>p</w:t>
      </w:r>
      <w:r w:rsidRPr="00944AB4">
        <w:rPr>
          <w:rFonts w:eastAsia="Trebuchet MS" w:cstheme="minorHAnsi"/>
        </w:rPr>
        <w:t>oprawne wypełnienie i złożenie formularza rekrutacyjneg</w:t>
      </w:r>
      <w:r>
        <w:rPr>
          <w:rFonts w:eastAsia="Trebuchet MS" w:cstheme="minorHAnsi"/>
        </w:rPr>
        <w:t>o w terminie trwania rekrutacji,</w:t>
      </w:r>
    </w:p>
    <w:p w14:paraId="3978C9BB" w14:textId="77777777" w:rsidR="00BC0E33" w:rsidRPr="00562B58" w:rsidRDefault="00BC0E33" w:rsidP="00BC0E33">
      <w:pPr>
        <w:pStyle w:val="Akapitzlist"/>
        <w:numPr>
          <w:ilvl w:val="0"/>
          <w:numId w:val="28"/>
        </w:numPr>
        <w:suppressAutoHyphens/>
        <w:spacing w:after="0" w:line="360" w:lineRule="auto"/>
        <w:contextualSpacing w:val="0"/>
        <w:jc w:val="both"/>
        <w:rPr>
          <w:rFonts w:eastAsia="Trebuchet MS" w:cstheme="minorHAnsi"/>
        </w:rPr>
      </w:pPr>
      <w:r>
        <w:rPr>
          <w:rFonts w:eastAsia="Trebuchet MS" w:cstheme="minorHAnsi"/>
        </w:rPr>
        <w:t>s</w:t>
      </w:r>
      <w:r w:rsidRPr="00944AB4">
        <w:rPr>
          <w:rFonts w:eastAsia="Trebuchet MS" w:cstheme="minorHAnsi"/>
        </w:rPr>
        <w:t>pełnienie kryteriów grupy docelowej</w:t>
      </w:r>
      <w:r>
        <w:rPr>
          <w:rFonts w:eastAsia="Trebuchet MS" w:cstheme="minorHAnsi"/>
        </w:rPr>
        <w:t>.</w:t>
      </w:r>
    </w:p>
    <w:p w14:paraId="69DFEE36" w14:textId="77777777" w:rsidR="00BC0E33" w:rsidRDefault="00BC0E33" w:rsidP="00BC0E33">
      <w:pPr>
        <w:pStyle w:val="Akapitzlist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eastAsia="Trebuchet MS" w:cstheme="minorHAnsi"/>
        </w:rPr>
        <w:t>Etap II rekrutacji – przyznanie dodatkowe punktów za spełnianie następujących kryteriów</w:t>
      </w:r>
      <w:r>
        <w:rPr>
          <w:rFonts w:ascii="Calibri" w:hAnsi="Calibri" w:cs="Calibri"/>
          <w:sz w:val="20"/>
          <w:szCs w:val="20"/>
        </w:rPr>
        <w:t xml:space="preserve">: </w:t>
      </w:r>
    </w:p>
    <w:p w14:paraId="4EC2814E" w14:textId="77777777" w:rsidR="00BC0E33" w:rsidRDefault="00BC0E33" w:rsidP="00BC0E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7A6B33">
        <w:rPr>
          <w:rFonts w:ascii="Calibri" w:hAnsi="Calibri" w:cs="Calibri"/>
          <w:sz w:val="20"/>
          <w:szCs w:val="20"/>
        </w:rPr>
        <w:t>osoby z terenów wiejskich</w:t>
      </w:r>
      <w:r>
        <w:rPr>
          <w:rFonts w:ascii="Calibri" w:hAnsi="Calibri" w:cs="Calibri"/>
          <w:sz w:val="20"/>
          <w:szCs w:val="20"/>
        </w:rPr>
        <w:t xml:space="preserve"> – 10 pkt.,</w:t>
      </w:r>
    </w:p>
    <w:p w14:paraId="16E77890" w14:textId="77777777" w:rsidR="00BC0E33" w:rsidRDefault="00BC0E33" w:rsidP="00BC0E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osoby </w:t>
      </w:r>
      <w:r w:rsidRPr="007A6B33">
        <w:rPr>
          <w:rFonts w:ascii="Calibri" w:hAnsi="Calibri" w:cs="Calibri"/>
          <w:sz w:val="20"/>
          <w:szCs w:val="20"/>
        </w:rPr>
        <w:t>z niepełnosprawnościami sprzężonymi, z niepełnosprawnością intelektualną oraz osoby z zaburzeniami psychicznymi</w:t>
      </w:r>
      <w:r>
        <w:rPr>
          <w:rFonts w:ascii="Calibri" w:hAnsi="Calibri" w:cs="Calibri"/>
          <w:sz w:val="20"/>
          <w:szCs w:val="20"/>
        </w:rPr>
        <w:t xml:space="preserve"> - 9  pkt.</w:t>
      </w:r>
      <w:r w:rsidRPr="007A6B33">
        <w:rPr>
          <w:rFonts w:ascii="Calibri" w:hAnsi="Calibri" w:cs="Calibri"/>
          <w:sz w:val="20"/>
          <w:szCs w:val="20"/>
        </w:rPr>
        <w:t>,</w:t>
      </w:r>
    </w:p>
    <w:p w14:paraId="4908DD04" w14:textId="77777777" w:rsidR="00BC0E33" w:rsidRDefault="00BC0E33" w:rsidP="00BC0E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7A6B33">
        <w:rPr>
          <w:rFonts w:ascii="Calibri" w:hAnsi="Calibri" w:cs="Calibri"/>
          <w:sz w:val="20"/>
          <w:szCs w:val="20"/>
        </w:rPr>
        <w:t>osoby niesamodzielne, których dochód nie przekracza 150% właściwego kryterium dochodowego, osoby o znacznym lub umiarkowanym stopniu niepełnosprawności</w:t>
      </w:r>
      <w:r>
        <w:rPr>
          <w:rFonts w:ascii="Calibri" w:hAnsi="Calibri" w:cs="Calibri"/>
          <w:sz w:val="20"/>
          <w:szCs w:val="20"/>
        </w:rPr>
        <w:t xml:space="preserve"> – 8 pkt.,</w:t>
      </w:r>
    </w:p>
    <w:p w14:paraId="7413BED6" w14:textId="77777777" w:rsidR="00BC0E33" w:rsidRDefault="00BC0E33" w:rsidP="00BC0E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7A6B33">
        <w:rPr>
          <w:rFonts w:ascii="Calibri" w:hAnsi="Calibri" w:cs="Calibri"/>
          <w:sz w:val="20"/>
          <w:szCs w:val="20"/>
        </w:rPr>
        <w:t>osoby lub rodziny zagrożone ubóstwem lub wykluczeniem społecznym</w:t>
      </w:r>
      <w:r>
        <w:rPr>
          <w:rFonts w:ascii="Calibri" w:hAnsi="Calibri" w:cs="Calibri"/>
          <w:sz w:val="20"/>
          <w:szCs w:val="20"/>
        </w:rPr>
        <w:t xml:space="preserve">, </w:t>
      </w:r>
      <w:r w:rsidRPr="007A6B33">
        <w:rPr>
          <w:rFonts w:ascii="Calibri" w:hAnsi="Calibri" w:cs="Calibri"/>
          <w:sz w:val="20"/>
          <w:szCs w:val="20"/>
        </w:rPr>
        <w:t>doświadczające wielokr</w:t>
      </w:r>
      <w:r>
        <w:rPr>
          <w:rFonts w:ascii="Calibri" w:hAnsi="Calibri" w:cs="Calibri"/>
          <w:sz w:val="20"/>
          <w:szCs w:val="20"/>
        </w:rPr>
        <w:t>otnego wykluczenia społecznego – 6 pkt.,</w:t>
      </w:r>
    </w:p>
    <w:p w14:paraId="348D1686" w14:textId="77777777" w:rsidR="00BC0E33" w:rsidRPr="00515517" w:rsidRDefault="00BC0E33" w:rsidP="00BC0E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515517">
        <w:rPr>
          <w:rFonts w:ascii="Calibri" w:hAnsi="Calibri" w:cs="Calibri"/>
          <w:sz w:val="20"/>
          <w:szCs w:val="20"/>
        </w:rPr>
        <w:t>osoby niekorzystające dotychczas z usług asystenta</w:t>
      </w:r>
      <w:r>
        <w:rPr>
          <w:rFonts w:ascii="Calibri" w:hAnsi="Calibri" w:cs="Calibri"/>
          <w:sz w:val="20"/>
          <w:szCs w:val="20"/>
        </w:rPr>
        <w:t xml:space="preserve"> – 4 pkt</w:t>
      </w:r>
      <w:r w:rsidRPr="00515517">
        <w:rPr>
          <w:rFonts w:ascii="Calibri" w:hAnsi="Calibri" w:cs="Calibri"/>
          <w:sz w:val="20"/>
          <w:szCs w:val="20"/>
        </w:rPr>
        <w:t>.</w:t>
      </w:r>
    </w:p>
    <w:p w14:paraId="23A5D30C" w14:textId="77777777" w:rsidR="00BC0E33" w:rsidRDefault="00BC0E33" w:rsidP="00BC0E3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7A6B33">
        <w:rPr>
          <w:rFonts w:ascii="Calibri" w:hAnsi="Calibri" w:cs="Calibri"/>
          <w:sz w:val="20"/>
          <w:szCs w:val="20"/>
        </w:rPr>
        <w:t xml:space="preserve">Kwalifikacja uczestników do </w:t>
      </w:r>
      <w:r>
        <w:rPr>
          <w:rFonts w:ascii="Calibri" w:hAnsi="Calibri" w:cs="Calibri"/>
          <w:sz w:val="20"/>
          <w:szCs w:val="20"/>
        </w:rPr>
        <w:t xml:space="preserve">Projektu </w:t>
      </w:r>
      <w:r w:rsidRPr="007A6B33">
        <w:rPr>
          <w:rFonts w:ascii="Calibri" w:hAnsi="Calibri" w:cs="Calibri"/>
          <w:sz w:val="20"/>
          <w:szCs w:val="20"/>
        </w:rPr>
        <w:t>prowadzona będzie przez Komisję Rekrutacyjną zgodnie z Reg</w:t>
      </w:r>
      <w:r>
        <w:rPr>
          <w:rFonts w:ascii="Calibri" w:hAnsi="Calibri" w:cs="Calibri"/>
          <w:sz w:val="20"/>
          <w:szCs w:val="20"/>
        </w:rPr>
        <w:t xml:space="preserve">ulaminem </w:t>
      </w:r>
      <w:r w:rsidRPr="007A6B33">
        <w:rPr>
          <w:rFonts w:ascii="Calibri" w:hAnsi="Calibri" w:cs="Calibri"/>
          <w:sz w:val="20"/>
          <w:szCs w:val="20"/>
        </w:rPr>
        <w:t>Rekru</w:t>
      </w:r>
      <w:r>
        <w:rPr>
          <w:rFonts w:ascii="Calibri" w:hAnsi="Calibri" w:cs="Calibri"/>
          <w:sz w:val="20"/>
          <w:szCs w:val="20"/>
        </w:rPr>
        <w:t xml:space="preserve">tacji. </w:t>
      </w:r>
      <w:r w:rsidRPr="007A6B33">
        <w:rPr>
          <w:rFonts w:ascii="Calibri" w:hAnsi="Calibri" w:cs="Calibri"/>
          <w:sz w:val="20"/>
          <w:szCs w:val="20"/>
        </w:rPr>
        <w:t xml:space="preserve">Elementem decydującym o zakwalifikowaniu do udziału w </w:t>
      </w:r>
      <w:r>
        <w:rPr>
          <w:rFonts w:ascii="Calibri" w:hAnsi="Calibri" w:cs="Calibri"/>
          <w:sz w:val="20"/>
          <w:szCs w:val="20"/>
        </w:rPr>
        <w:t xml:space="preserve">Projekcie </w:t>
      </w:r>
      <w:r w:rsidRPr="007A6B33">
        <w:rPr>
          <w:rFonts w:ascii="Calibri" w:hAnsi="Calibri" w:cs="Calibri"/>
          <w:sz w:val="20"/>
          <w:szCs w:val="20"/>
        </w:rPr>
        <w:t>będzie spełnienie kryteriów formalnych oraz lic</w:t>
      </w:r>
      <w:r>
        <w:rPr>
          <w:rFonts w:ascii="Calibri" w:hAnsi="Calibri" w:cs="Calibri"/>
          <w:sz w:val="20"/>
          <w:szCs w:val="20"/>
        </w:rPr>
        <w:t>zba punktów za kryteria dodatkow</w:t>
      </w:r>
      <w:r w:rsidRPr="007A6B33">
        <w:rPr>
          <w:rFonts w:ascii="Calibri" w:hAnsi="Calibri" w:cs="Calibri"/>
          <w:sz w:val="20"/>
          <w:szCs w:val="20"/>
        </w:rPr>
        <w:t xml:space="preserve">e. Na tej podstawie zostanie sporządzona lista rankingowa. Po wyczerpaniu liczby dostępnych miejsc pozostałe </w:t>
      </w:r>
      <w:r>
        <w:rPr>
          <w:rFonts w:ascii="Calibri" w:hAnsi="Calibri" w:cs="Calibri"/>
          <w:sz w:val="20"/>
          <w:szCs w:val="20"/>
        </w:rPr>
        <w:t>osoby trafią na listę rezerwową.</w:t>
      </w:r>
    </w:p>
    <w:p w14:paraId="2B9E27F6" w14:textId="77777777" w:rsidR="00BC0E33" w:rsidRPr="007A6B33" w:rsidRDefault="00BC0E33" w:rsidP="00BC0E3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Fundacja zastrzega sobie możliwość wydłużenia okresu rekrutacji zarówno w I jak i w II turze. Informacje o tym zostaną podane do wiadomości na stronie internetowej Fundacji oraz na plakatach i w ogłoszeniach.</w:t>
      </w:r>
    </w:p>
    <w:p w14:paraId="6D6FCF79" w14:textId="77777777" w:rsidR="00BC0E33" w:rsidRPr="00FF12CA" w:rsidRDefault="00BC0E33" w:rsidP="00BC0E33">
      <w:pPr>
        <w:widowControl w:val="0"/>
        <w:numPr>
          <w:ilvl w:val="0"/>
          <w:numId w:val="20"/>
        </w:numPr>
        <w:suppressAutoHyphens/>
        <w:spacing w:after="0"/>
        <w:jc w:val="center"/>
        <w:textAlignment w:val="baseline"/>
        <w:rPr>
          <w:rFonts w:cstheme="minorHAnsi"/>
          <w:b/>
        </w:rPr>
      </w:pPr>
      <w:r w:rsidRPr="00A84B54">
        <w:rPr>
          <w:rFonts w:cstheme="minorHAnsi"/>
          <w:b/>
        </w:rPr>
        <w:t>§</w:t>
      </w:r>
      <w:r>
        <w:rPr>
          <w:rFonts w:cstheme="minorHAnsi"/>
          <w:b/>
        </w:rPr>
        <w:t>2</w:t>
      </w:r>
    </w:p>
    <w:p w14:paraId="75773D41" w14:textId="77777777" w:rsidR="00BC0E33" w:rsidRPr="00FF12CA" w:rsidRDefault="00BC0E33" w:rsidP="00BC0E33">
      <w:pPr>
        <w:spacing w:line="360" w:lineRule="auto"/>
        <w:jc w:val="center"/>
        <w:rPr>
          <w:b/>
        </w:rPr>
      </w:pPr>
      <w:r w:rsidRPr="00FF12CA">
        <w:rPr>
          <w:b/>
        </w:rPr>
        <w:t>ZAKRES I SPOSÓB REALIZACJI USŁUGI</w:t>
      </w:r>
    </w:p>
    <w:p w14:paraId="7A75E0D1" w14:textId="77777777" w:rsidR="00BC0E33" w:rsidRDefault="00BC0E33" w:rsidP="00BC0E3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551B4">
        <w:rPr>
          <w:rFonts w:ascii="Calibri" w:hAnsi="Calibri" w:cs="Calibri"/>
          <w:sz w:val="20"/>
          <w:szCs w:val="20"/>
        </w:rPr>
        <w:t>Usługi asystenckie świadczone będą w wymiarze do 15 godz./m-c dla każdego z Klientów.</w:t>
      </w:r>
    </w:p>
    <w:p w14:paraId="5CBFDCAA" w14:textId="4C99DA27" w:rsidR="00BC0E33" w:rsidRPr="00BC0E33" w:rsidRDefault="00BC0E33" w:rsidP="00BC0E3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E7880">
        <w:rPr>
          <w:rFonts w:ascii="Calibri" w:hAnsi="Calibri" w:cs="Calibri"/>
          <w:sz w:val="20"/>
          <w:szCs w:val="20"/>
        </w:rPr>
        <w:t>Do zakresu usług asystenta należeć będzie wspomaganie Klienta: np. w drodze do placówki medycznej (również powrotnej), w drodze do różnych instytucji</w:t>
      </w:r>
      <w:r>
        <w:rPr>
          <w:rFonts w:ascii="Calibri" w:hAnsi="Calibri" w:cs="Calibri"/>
          <w:sz w:val="20"/>
          <w:szCs w:val="20"/>
        </w:rPr>
        <w:t xml:space="preserve"> i </w:t>
      </w:r>
      <w:r w:rsidRPr="00AE7880">
        <w:rPr>
          <w:rFonts w:ascii="Calibri" w:hAnsi="Calibri" w:cs="Calibri"/>
          <w:sz w:val="20"/>
          <w:szCs w:val="20"/>
        </w:rPr>
        <w:t>urzędów celem załatwienia spraw formalnych, w drodze do sklepu, podczas robienia zakupów przy czynnym współudziale osoby z niepełnosprawnościami. Asystent swoje usługi świadczyć będzie również w zakresie nauki orientacji przestrzennej w mieście/miejscowości oraz korzystaniu ze środków transportu, w wyjściu do wybranych przez beneficjenta miejsc (np. kościół, znajomi, rodzina itp.), w wyjściu na zajęcia rehabilitacyjne, terapeutyczne, w korzystaniu z dóbr kultury (muzeum, teatr, kino, dom kultury, biblioteka) oraz korzystaniu z zajęć sportowych (basen, siłownia). W sytuacjach uzasadnionych wyższą koniecznością</w:t>
      </w:r>
      <w:r>
        <w:rPr>
          <w:rFonts w:ascii="Calibri" w:hAnsi="Calibri" w:cs="Calibri"/>
          <w:sz w:val="20"/>
          <w:szCs w:val="20"/>
        </w:rPr>
        <w:t xml:space="preserve"> </w:t>
      </w:r>
      <w:r w:rsidRPr="00AE7880">
        <w:rPr>
          <w:rFonts w:ascii="Calibri" w:hAnsi="Calibri" w:cs="Calibri"/>
          <w:sz w:val="20"/>
          <w:szCs w:val="20"/>
        </w:rPr>
        <w:lastRenderedPageBreak/>
        <w:t xml:space="preserve">życiową (pogrzeb, sprawy urzędowe, sądowe itp.) asystent doraźnie w domu pełnić będzie rolę opiekuna niepełnoletniej osoby z niepełnosprawnościami np. pomagając jej w nauce. Jeśli wymaga tego sytuacja </w:t>
      </w:r>
      <w:r w:rsidRPr="00BC0E33">
        <w:rPr>
          <w:rFonts w:ascii="Calibri" w:hAnsi="Calibri" w:cs="Calibri"/>
          <w:sz w:val="20"/>
          <w:szCs w:val="20"/>
        </w:rPr>
        <w:t xml:space="preserve">i stan zdrowia Klienta, doraźnie asystent świadczy usługi towarzyszące: pomoc w ubieraniu się, w czynnościach higienicznych i pielęgnacyjnych, w przygotowaniu i podaniu posiłku (dotyczy to zwłaszcza osób z niepełnosprawnościami żyjących samotnie). Asystent osobisty wspierać też będzie osobę z niepełnosprawnością w dostępie do informacji (wsparcie polegające na przetwarzaniu treści pisanych szczególne dla osób niewidomych; asysta polegająca na wykonaniu skanowania, </w:t>
      </w:r>
      <w:proofErr w:type="spellStart"/>
      <w:r w:rsidRPr="00BC0E33">
        <w:rPr>
          <w:rFonts w:ascii="Calibri" w:hAnsi="Calibri" w:cs="Calibri"/>
          <w:sz w:val="20"/>
          <w:szCs w:val="20"/>
        </w:rPr>
        <w:t>audiodeskrypcji</w:t>
      </w:r>
      <w:proofErr w:type="spellEnd"/>
      <w:r w:rsidRPr="00BC0E33">
        <w:rPr>
          <w:rFonts w:ascii="Calibri" w:hAnsi="Calibri" w:cs="Calibri"/>
          <w:sz w:val="20"/>
          <w:szCs w:val="20"/>
        </w:rPr>
        <w:t>, adaptacji materiałów do potrzeb osób niewidomych).</w:t>
      </w:r>
    </w:p>
    <w:p w14:paraId="47813F39" w14:textId="77777777" w:rsidR="00BC0E33" w:rsidRPr="00D551B4" w:rsidRDefault="00BC0E33" w:rsidP="00BC0E3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551B4">
        <w:rPr>
          <w:sz w:val="20"/>
          <w:szCs w:val="20"/>
        </w:rPr>
        <w:t xml:space="preserve">Warunkiem realizacji usługi jest czynne uczestnictwo Klienta w tej usłudze, co oznacza, że asystent nie wykonuje usługi bez obecności Klienta. </w:t>
      </w:r>
    </w:p>
    <w:p w14:paraId="446342E7" w14:textId="77777777" w:rsidR="00BC0E33" w:rsidRPr="00D551B4" w:rsidRDefault="00BC0E33" w:rsidP="00BC0E3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551B4">
        <w:rPr>
          <w:sz w:val="20"/>
          <w:szCs w:val="20"/>
        </w:rPr>
        <w:t xml:space="preserve">Podczas realizacji pierwszego zlecenia Klient jest zapoznawany z zasadami realizacji usługi, co potwierdza podpisem własnym i/lub opiekuna prawnego. Za zadanie odpowiedzialny jest Koordynator usługi. </w:t>
      </w:r>
    </w:p>
    <w:p w14:paraId="2F0A5F8D" w14:textId="77777777" w:rsidR="00BC0E33" w:rsidRPr="00D551B4" w:rsidRDefault="00BC0E33" w:rsidP="00BC0E3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551B4">
        <w:rPr>
          <w:sz w:val="20"/>
          <w:szCs w:val="20"/>
        </w:rPr>
        <w:t xml:space="preserve"> Każda realizacja usługi poprzedzona jest zgłoszeniem zapotrzebowania u Koordynatora usługi i jej wpisaniem do rejestru usług, a kończy potwierdzeniem pracy asystenta przez podpisanie formularza obecności asystenta. </w:t>
      </w:r>
    </w:p>
    <w:p w14:paraId="3C007093" w14:textId="77777777" w:rsidR="00BC0E33" w:rsidRPr="00D551B4" w:rsidRDefault="00BC0E33" w:rsidP="00BC0E3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551B4">
        <w:rPr>
          <w:sz w:val="20"/>
          <w:szCs w:val="20"/>
        </w:rPr>
        <w:t xml:space="preserve">Fundacja ma prawo odmówić realizacji usługi w sytuacji: </w:t>
      </w:r>
    </w:p>
    <w:p w14:paraId="77EB94C3" w14:textId="77777777" w:rsidR="00BC0E33" w:rsidRPr="00997DF9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a) braku asystenta mogącego wykonać usługę, </w:t>
      </w:r>
    </w:p>
    <w:p w14:paraId="23B6E31E" w14:textId="77777777" w:rsidR="00BC0E33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b) wyczerpania się środków projektowych na jej realizację, </w:t>
      </w:r>
    </w:p>
    <w:p w14:paraId="3A33CD7E" w14:textId="77777777" w:rsidR="00BC0E33" w:rsidRPr="00997DF9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c) wyczerpania limitu godzin dostępnych dla </w:t>
      </w:r>
      <w:r>
        <w:rPr>
          <w:sz w:val="20"/>
          <w:szCs w:val="20"/>
        </w:rPr>
        <w:t>K</w:t>
      </w:r>
      <w:r w:rsidRPr="00997DF9">
        <w:rPr>
          <w:sz w:val="20"/>
          <w:szCs w:val="20"/>
        </w:rPr>
        <w:t xml:space="preserve">lienta, </w:t>
      </w:r>
    </w:p>
    <w:p w14:paraId="705F1B36" w14:textId="77777777" w:rsidR="00BC0E33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>d) nieuregulowania przez Klienta płatności za wcześniej świadczone usługi.</w:t>
      </w:r>
    </w:p>
    <w:p w14:paraId="0BA3C88D" w14:textId="77777777" w:rsidR="00BC0E33" w:rsidRDefault="00BC0E33" w:rsidP="00BC0E33">
      <w:pPr>
        <w:pStyle w:val="Akapitzlist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t xml:space="preserve">Jeśli usługa nie może być zrealizowana ze względu na brak wolnego asystenta, koordynator powiadamia o tym fakcie </w:t>
      </w:r>
      <w:r>
        <w:rPr>
          <w:sz w:val="20"/>
          <w:szCs w:val="20"/>
        </w:rPr>
        <w:t>K</w:t>
      </w:r>
      <w:r w:rsidRPr="00D551B4">
        <w:rPr>
          <w:sz w:val="20"/>
          <w:szCs w:val="20"/>
        </w:rPr>
        <w:t>lienta i uzgadnia z nim inny termin realizacji usługi.</w:t>
      </w:r>
    </w:p>
    <w:p w14:paraId="25518C49" w14:textId="77777777" w:rsidR="00BC0E33" w:rsidRPr="00D551B4" w:rsidRDefault="00BC0E33" w:rsidP="00BC0E33">
      <w:pPr>
        <w:pStyle w:val="Akapitzlist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t xml:space="preserve">Realizacja usługi jest niemożliwa również w sytuacjach: </w:t>
      </w:r>
    </w:p>
    <w:p w14:paraId="447F95CD" w14:textId="77777777" w:rsidR="00BC0E33" w:rsidRPr="00997DF9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a) zagrażających życiu lub zdrowiu Klienta, asystenta lub osób trzecich, </w:t>
      </w:r>
    </w:p>
    <w:p w14:paraId="6DA2A5AC" w14:textId="77777777" w:rsidR="00BC0E33" w:rsidRPr="00997DF9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b) w których okoliczności wskazują na możliwość wywołania szkody osobom trzecim lub łamania przepisów prawa, </w:t>
      </w:r>
    </w:p>
    <w:p w14:paraId="13BAAD46" w14:textId="77777777" w:rsidR="00BC0E33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>c) o ile są usługami wyłącznie o charakterze pielęgnacyjnym lub higienicznym.</w:t>
      </w:r>
    </w:p>
    <w:p w14:paraId="7B961E95" w14:textId="77777777" w:rsidR="00BC0E33" w:rsidRPr="00D551B4" w:rsidRDefault="00BC0E33" w:rsidP="00BC0E33">
      <w:pPr>
        <w:pStyle w:val="Akapitzlist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t xml:space="preserve">Asystent, po wcześniejszej konsultacji z Koordynatorem usługi, może przerwać realizację usługi jeżeli: </w:t>
      </w:r>
    </w:p>
    <w:p w14:paraId="49203742" w14:textId="77777777" w:rsidR="00BC0E33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a) zastana sytuacja bądź wykonanie danego zadania zagraża zdrowiu lub życiu asystenta, Klienta, osób trzecich, </w:t>
      </w:r>
    </w:p>
    <w:p w14:paraId="73F4C600" w14:textId="77777777" w:rsidR="00BC0E33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b) agresja lub oczekiwania Klienta nie pozwalają na kontynuowanie usługi, zgodnie z zasadami regulaminu, </w:t>
      </w:r>
    </w:p>
    <w:p w14:paraId="105CE4D7" w14:textId="77777777" w:rsidR="00BC0E33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c) zachodzi podejrzenie, że działania podejmowane przez Klienta zmierzają do łamania prawa, </w:t>
      </w:r>
    </w:p>
    <w:p w14:paraId="56C3C2E1" w14:textId="77777777" w:rsidR="00BC0E33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d) pomoc i potrzeby Klienta zostają zabezpieczone przez inne służby. </w:t>
      </w:r>
    </w:p>
    <w:p w14:paraId="2F18031D" w14:textId="77777777" w:rsidR="00BC0E33" w:rsidRDefault="00BC0E33" w:rsidP="00BC0E33">
      <w:pPr>
        <w:pStyle w:val="Akapitzlist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t xml:space="preserve">W uzasadnionych przypadkach asystent przerywa usługę w trybie natychmiastowym, informując o tym niezwłocznie Koordynatora usługi. </w:t>
      </w:r>
    </w:p>
    <w:p w14:paraId="473C2D0D" w14:textId="77777777" w:rsidR="00BC0E33" w:rsidRDefault="00BC0E33" w:rsidP="00BC0E33">
      <w:pPr>
        <w:pStyle w:val="Akapitzlist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lastRenderedPageBreak/>
        <w:t>W sytuacjach bezpośredniego zagrożenia życia lub zdrowia, zarówno asystent</w:t>
      </w:r>
      <w:r>
        <w:rPr>
          <w:sz w:val="20"/>
          <w:szCs w:val="20"/>
        </w:rPr>
        <w:t xml:space="preserve">, </w:t>
      </w:r>
      <w:r w:rsidRPr="00D551B4">
        <w:rPr>
          <w:sz w:val="20"/>
          <w:szCs w:val="20"/>
        </w:rPr>
        <w:t>jak i Klient zobowiązani są w miarę swoich możliwości do niezwłocznego powiadomienia odpowiednich służb.</w:t>
      </w:r>
    </w:p>
    <w:p w14:paraId="6A992A6E" w14:textId="77777777" w:rsidR="00BC0E33" w:rsidRPr="00B465ED" w:rsidRDefault="00BC0E33" w:rsidP="00BC0E33">
      <w:pPr>
        <w:spacing w:line="360" w:lineRule="auto"/>
        <w:rPr>
          <w:sz w:val="20"/>
          <w:szCs w:val="20"/>
        </w:rPr>
      </w:pPr>
    </w:p>
    <w:p w14:paraId="10FDAE95" w14:textId="77777777" w:rsidR="00BC0E33" w:rsidRPr="00BF143E" w:rsidRDefault="00BC0E33" w:rsidP="00BC0E33">
      <w:pPr>
        <w:widowControl w:val="0"/>
        <w:numPr>
          <w:ilvl w:val="0"/>
          <w:numId w:val="20"/>
        </w:numPr>
        <w:suppressAutoHyphens/>
        <w:spacing w:after="0"/>
        <w:jc w:val="center"/>
        <w:textAlignment w:val="baseline"/>
        <w:rPr>
          <w:rFonts w:cstheme="minorHAnsi"/>
          <w:b/>
        </w:rPr>
      </w:pPr>
      <w:r w:rsidRPr="00BF143E">
        <w:rPr>
          <w:rFonts w:cstheme="minorHAnsi"/>
          <w:b/>
        </w:rPr>
        <w:t>3</w:t>
      </w:r>
    </w:p>
    <w:p w14:paraId="6F1F3DD4" w14:textId="77777777" w:rsidR="00BC0E33" w:rsidRPr="00FF12CA" w:rsidRDefault="00BC0E33" w:rsidP="00BC0E33">
      <w:pPr>
        <w:spacing w:line="360" w:lineRule="auto"/>
        <w:jc w:val="center"/>
        <w:rPr>
          <w:b/>
        </w:rPr>
      </w:pPr>
      <w:r w:rsidRPr="00FF12CA">
        <w:rPr>
          <w:b/>
        </w:rPr>
        <w:t>CZAS REALIZACJI USŁUGI</w:t>
      </w:r>
    </w:p>
    <w:p w14:paraId="1C93D498" w14:textId="77777777" w:rsidR="00BC0E33" w:rsidRDefault="00BC0E33" w:rsidP="00BC0E33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t>Usługa realizowana jest w okresie</w:t>
      </w:r>
      <w:r>
        <w:rPr>
          <w:sz w:val="20"/>
          <w:szCs w:val="20"/>
        </w:rPr>
        <w:t>: I edycja realizowana będzie od 04.2020 r. do 12.2020 r., II edycja realizowana będzie</w:t>
      </w:r>
      <w:r w:rsidRPr="00D551B4">
        <w:rPr>
          <w:sz w:val="20"/>
          <w:szCs w:val="20"/>
        </w:rPr>
        <w:t xml:space="preserve"> od 0</w:t>
      </w:r>
      <w:r>
        <w:rPr>
          <w:sz w:val="20"/>
          <w:szCs w:val="20"/>
        </w:rPr>
        <w:t>2/03.</w:t>
      </w:r>
      <w:r w:rsidRPr="00D551B4">
        <w:rPr>
          <w:sz w:val="20"/>
          <w:szCs w:val="20"/>
        </w:rPr>
        <w:t>202</w:t>
      </w:r>
      <w:r>
        <w:rPr>
          <w:sz w:val="20"/>
          <w:szCs w:val="20"/>
        </w:rPr>
        <w:t xml:space="preserve">1 </w:t>
      </w:r>
      <w:r w:rsidRPr="00D551B4">
        <w:rPr>
          <w:sz w:val="20"/>
          <w:szCs w:val="20"/>
        </w:rPr>
        <w:t>r. do 12.2021</w:t>
      </w:r>
      <w:r>
        <w:rPr>
          <w:sz w:val="20"/>
          <w:szCs w:val="20"/>
        </w:rPr>
        <w:t xml:space="preserve"> </w:t>
      </w:r>
      <w:r w:rsidRPr="00D551B4">
        <w:rPr>
          <w:sz w:val="20"/>
          <w:szCs w:val="20"/>
        </w:rPr>
        <w:t>r. (lub do momentu wyczerpania się puli godzin)</w:t>
      </w:r>
      <w:r>
        <w:rPr>
          <w:sz w:val="20"/>
          <w:szCs w:val="20"/>
        </w:rPr>
        <w:t>. Godziny i dni pracy asystenta będą ustalane indywidualnie z Klientem.</w:t>
      </w:r>
    </w:p>
    <w:p w14:paraId="6E4F9851" w14:textId="77777777" w:rsidR="00BC0E33" w:rsidRDefault="00BC0E33" w:rsidP="00BC0E33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t xml:space="preserve">Usługa realizowana jest w czasie i zakresie ustalonym pomiędzy Koordynatorem usługi a Klientem na zasadzie współdziałania asystenta i Klienta. </w:t>
      </w:r>
    </w:p>
    <w:p w14:paraId="7E93581A" w14:textId="77777777" w:rsidR="00BC0E33" w:rsidRDefault="00BC0E33" w:rsidP="00BC0E33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t xml:space="preserve">Zmiana czasu i zakresu usługi wymaga każdorazowo ustalenia i potwierdzenia takiej możliwości z Koordynatorem usługi. </w:t>
      </w:r>
    </w:p>
    <w:p w14:paraId="75A7E73C" w14:textId="77777777" w:rsidR="00BC0E33" w:rsidRPr="00FF12CA" w:rsidRDefault="00BC0E33" w:rsidP="00BC0E33">
      <w:pPr>
        <w:widowControl w:val="0"/>
        <w:numPr>
          <w:ilvl w:val="0"/>
          <w:numId w:val="20"/>
        </w:numPr>
        <w:suppressAutoHyphens/>
        <w:spacing w:after="0"/>
        <w:jc w:val="center"/>
        <w:textAlignment w:val="baseline"/>
        <w:rPr>
          <w:rFonts w:cstheme="minorHAnsi"/>
          <w:b/>
        </w:rPr>
      </w:pPr>
      <w:r w:rsidRPr="00A84B54">
        <w:rPr>
          <w:rFonts w:cstheme="minorHAnsi"/>
          <w:b/>
        </w:rPr>
        <w:t>§</w:t>
      </w:r>
      <w:r>
        <w:rPr>
          <w:rFonts w:cstheme="minorHAnsi"/>
          <w:b/>
        </w:rPr>
        <w:t>4</w:t>
      </w:r>
    </w:p>
    <w:p w14:paraId="455EEA7F" w14:textId="77777777" w:rsidR="00BC0E33" w:rsidRPr="00FF12CA" w:rsidRDefault="00BC0E33" w:rsidP="00BC0E33">
      <w:pPr>
        <w:spacing w:line="360" w:lineRule="auto"/>
        <w:jc w:val="center"/>
        <w:rPr>
          <w:b/>
        </w:rPr>
      </w:pPr>
      <w:r w:rsidRPr="00FF12CA">
        <w:rPr>
          <w:b/>
        </w:rPr>
        <w:t>ODPŁATNOŚĆ ZA USŁUGĘ</w:t>
      </w:r>
    </w:p>
    <w:p w14:paraId="6556F429" w14:textId="77777777" w:rsidR="00BC0E33" w:rsidRDefault="00BC0E33" w:rsidP="00BC0E33">
      <w:pPr>
        <w:pStyle w:val="Akapitzlist"/>
        <w:numPr>
          <w:ilvl w:val="0"/>
          <w:numId w:val="23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t>Zgodnie z zapisami projektu, odpłatność wynosi 50 zł/miesiąc.</w:t>
      </w:r>
    </w:p>
    <w:p w14:paraId="53E1A38F" w14:textId="77777777" w:rsidR="00BC0E33" w:rsidRDefault="00BC0E33" w:rsidP="00BC0E33">
      <w:pPr>
        <w:pStyle w:val="Akapitzlist"/>
        <w:numPr>
          <w:ilvl w:val="0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Opłata za usługę jest stała i nie ulega zmianie, w sytuacji gdy w danym miesiącu Klient korzystał z mniejszej ilości godzin niż to było zakładane.</w:t>
      </w:r>
    </w:p>
    <w:p w14:paraId="124C768D" w14:textId="77777777" w:rsidR="00BC0E33" w:rsidRDefault="00BC0E33" w:rsidP="00BC0E33">
      <w:pPr>
        <w:pStyle w:val="Akapitzlist"/>
        <w:numPr>
          <w:ilvl w:val="0"/>
          <w:numId w:val="23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t xml:space="preserve">Opłata za usługę asystencką jest naliczana na koniec każdego miesiąca, w którym usługa była świadczona. Klient dokonuje płatności na konto Fundacji na podstawie rachunku wystawionego przez Fundację do 10 dnia miesiąca następującego po miesiącu, w która usługa była świadczona. Korzystanie z usługi w kolejnym miesiącu będzie możliwe po uregulowaniu płatności za miesiąc poprzedni. </w:t>
      </w:r>
    </w:p>
    <w:p w14:paraId="1A6CAB48" w14:textId="77777777" w:rsidR="00BC0E33" w:rsidRDefault="00BC0E33" w:rsidP="00BC0E33">
      <w:pPr>
        <w:pStyle w:val="Akapitzlist"/>
        <w:numPr>
          <w:ilvl w:val="0"/>
          <w:numId w:val="23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t>Asystenci nie są upoważnieni do przyjmowania odpłatności za usługę.</w:t>
      </w:r>
    </w:p>
    <w:p w14:paraId="55F3BB80" w14:textId="77777777" w:rsidR="00BC0E33" w:rsidRPr="00D551B4" w:rsidRDefault="00BC0E33" w:rsidP="00BC0E33">
      <w:pPr>
        <w:pStyle w:val="Akapitzlist"/>
        <w:numPr>
          <w:ilvl w:val="0"/>
          <w:numId w:val="23"/>
        </w:numPr>
        <w:spacing w:line="360" w:lineRule="auto"/>
        <w:rPr>
          <w:sz w:val="20"/>
          <w:szCs w:val="20"/>
        </w:rPr>
      </w:pPr>
      <w:r w:rsidRPr="00D551B4">
        <w:rPr>
          <w:sz w:val="20"/>
          <w:szCs w:val="20"/>
        </w:rPr>
        <w:t>Klient ponosi wszelkie dodatkowe koszty związane z wykonywaniem usługi przez asystenta (np. bilety wstępu na wydarzenia kulturalne, sportowe, itp.).</w:t>
      </w:r>
    </w:p>
    <w:p w14:paraId="026D0F3F" w14:textId="77777777" w:rsidR="00BC0E33" w:rsidRPr="00FF12CA" w:rsidRDefault="00BC0E33" w:rsidP="00BC0E33">
      <w:pPr>
        <w:widowControl w:val="0"/>
        <w:numPr>
          <w:ilvl w:val="0"/>
          <w:numId w:val="20"/>
        </w:numPr>
        <w:suppressAutoHyphens/>
        <w:spacing w:after="0"/>
        <w:jc w:val="center"/>
        <w:textAlignment w:val="baseline"/>
        <w:rPr>
          <w:rFonts w:cstheme="minorHAnsi"/>
          <w:b/>
        </w:rPr>
      </w:pPr>
      <w:r w:rsidRPr="00A84B54">
        <w:rPr>
          <w:rFonts w:cstheme="minorHAnsi"/>
          <w:b/>
        </w:rPr>
        <w:t>§</w:t>
      </w:r>
      <w:r>
        <w:rPr>
          <w:rFonts w:cstheme="minorHAnsi"/>
          <w:b/>
        </w:rPr>
        <w:t>5</w:t>
      </w:r>
    </w:p>
    <w:p w14:paraId="2CEE8D06" w14:textId="77777777" w:rsidR="00BC0E33" w:rsidRPr="00FF12CA" w:rsidRDefault="00BC0E33" w:rsidP="00BC0E33">
      <w:pPr>
        <w:spacing w:line="360" w:lineRule="auto"/>
        <w:jc w:val="center"/>
        <w:rPr>
          <w:b/>
        </w:rPr>
      </w:pPr>
      <w:r w:rsidRPr="00FF12CA">
        <w:rPr>
          <w:b/>
        </w:rPr>
        <w:t>ZGŁASZANIE I ODWOŁANIE ZAPOTRZEBOWANIA NA USŁUGĘ</w:t>
      </w:r>
    </w:p>
    <w:p w14:paraId="56A4EE4E" w14:textId="77777777" w:rsidR="00BC0E33" w:rsidRDefault="00BC0E33" w:rsidP="00BC0E33">
      <w:pPr>
        <w:pStyle w:val="Akapitzlist"/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AE7880">
        <w:rPr>
          <w:sz w:val="20"/>
          <w:szCs w:val="20"/>
        </w:rPr>
        <w:t xml:space="preserve">Zgłoszenia na realizację usługi przyjmowane są najpóźniej 7 dni przed wykonaniem zlecenia. Jeśli czas od momentu zgłoszenia do realizacji usługi jest krótszy Fundacja może wykonać usługę pod warunkiem dostępności asystenta do jej realizacji. </w:t>
      </w:r>
    </w:p>
    <w:p w14:paraId="10570FFD" w14:textId="77777777" w:rsidR="00BC0E33" w:rsidRPr="00AE7880" w:rsidRDefault="00BC0E33" w:rsidP="00BC0E33">
      <w:pPr>
        <w:pStyle w:val="Akapitzlist"/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AE7880">
        <w:rPr>
          <w:sz w:val="20"/>
          <w:szCs w:val="20"/>
        </w:rPr>
        <w:t xml:space="preserve">Zgłoszenia na usługę są przyjmowane: </w:t>
      </w:r>
    </w:p>
    <w:p w14:paraId="770D14BB" w14:textId="77777777" w:rsidR="00BC0E33" w:rsidRPr="00997DF9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a) drogą mailową: </w:t>
      </w:r>
      <w:hyperlink r:id="rId8" w:history="1">
        <w:r w:rsidRPr="00F5597B">
          <w:rPr>
            <w:rStyle w:val="Hipercze"/>
            <w:sz w:val="20"/>
            <w:szCs w:val="20"/>
          </w:rPr>
          <w:t>rekrutacja@manufakturainicjatyw.pl</w:t>
        </w:r>
      </w:hyperlink>
      <w:r w:rsidRPr="00997DF9">
        <w:rPr>
          <w:sz w:val="20"/>
          <w:szCs w:val="20"/>
        </w:rPr>
        <w:t xml:space="preserve"> w dn</w:t>
      </w:r>
      <w:r>
        <w:rPr>
          <w:sz w:val="20"/>
          <w:szCs w:val="20"/>
        </w:rPr>
        <w:t>i robocze, w godzinach 9.00 – 14</w:t>
      </w:r>
      <w:r w:rsidRPr="00997DF9">
        <w:rPr>
          <w:sz w:val="20"/>
          <w:szCs w:val="20"/>
        </w:rPr>
        <w:t xml:space="preserve">.00 </w:t>
      </w:r>
    </w:p>
    <w:p w14:paraId="4BE13023" w14:textId="77777777" w:rsidR="00BC0E33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b) osobiście: w biurze Fundacji </w:t>
      </w:r>
      <w:r>
        <w:rPr>
          <w:sz w:val="20"/>
          <w:szCs w:val="20"/>
        </w:rPr>
        <w:t>„</w:t>
      </w:r>
      <w:r w:rsidRPr="00997DF9">
        <w:rPr>
          <w:sz w:val="20"/>
          <w:szCs w:val="20"/>
        </w:rPr>
        <w:t>Manufaktura Inicjatyw</w:t>
      </w:r>
      <w:r>
        <w:rPr>
          <w:sz w:val="20"/>
          <w:szCs w:val="20"/>
        </w:rPr>
        <w:t>”</w:t>
      </w:r>
      <w:r w:rsidRPr="00997D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przy </w:t>
      </w:r>
      <w:r w:rsidRPr="00997DF9">
        <w:rPr>
          <w:sz w:val="20"/>
          <w:szCs w:val="20"/>
        </w:rPr>
        <w:t xml:space="preserve">ul. Świdnickiej 24 w Dzierżoniowie, od poniedziałku do </w:t>
      </w:r>
      <w:r>
        <w:rPr>
          <w:sz w:val="20"/>
          <w:szCs w:val="20"/>
        </w:rPr>
        <w:t>piątku w godzinach 9.00 – 14.00.</w:t>
      </w:r>
    </w:p>
    <w:p w14:paraId="19007F44" w14:textId="77777777" w:rsidR="00BC0E33" w:rsidRPr="00AE7880" w:rsidRDefault="00BC0E33" w:rsidP="00BC0E33">
      <w:pPr>
        <w:pStyle w:val="Akapitzlist"/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AE7880">
        <w:rPr>
          <w:sz w:val="20"/>
          <w:szCs w:val="20"/>
        </w:rPr>
        <w:lastRenderedPageBreak/>
        <w:t xml:space="preserve">Zgłoszenie powinno zawierać następujące informacje: </w:t>
      </w:r>
    </w:p>
    <w:p w14:paraId="431F114B" w14:textId="77777777" w:rsidR="00BC0E33" w:rsidRPr="00997DF9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a) imię i nazwisko Klienta, </w:t>
      </w:r>
    </w:p>
    <w:p w14:paraId="59F1FD3B" w14:textId="1CD50664" w:rsidR="00BC0E33" w:rsidRPr="00BC0E33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b) dane kontaktowe (telefon, e-mail), w tym ewentualnie dane osoby upoważnionej do kontaktu, </w:t>
      </w:r>
    </w:p>
    <w:p w14:paraId="338C9AE0" w14:textId="77777777" w:rsidR="00BC0E33" w:rsidRPr="00997DF9" w:rsidRDefault="00BC0E33" w:rsidP="00BC0E33">
      <w:pPr>
        <w:pStyle w:val="Akapitzlist"/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 xml:space="preserve">c) miejsce i przewidywany czas świadczenia usługi, </w:t>
      </w:r>
    </w:p>
    <w:p w14:paraId="341E4011" w14:textId="77777777" w:rsidR="00BC0E33" w:rsidRPr="007B7807" w:rsidRDefault="00BC0E33" w:rsidP="00BC0E33">
      <w:pPr>
        <w:pStyle w:val="Akapitzlist"/>
        <w:spacing w:line="360" w:lineRule="auto"/>
        <w:rPr>
          <w:color w:val="000000" w:themeColor="text1"/>
          <w:sz w:val="20"/>
          <w:szCs w:val="20"/>
        </w:rPr>
      </w:pPr>
      <w:r w:rsidRPr="007B7807">
        <w:rPr>
          <w:color w:val="000000" w:themeColor="text1"/>
          <w:sz w:val="20"/>
          <w:szCs w:val="20"/>
        </w:rPr>
        <w:t xml:space="preserve">d) potrzeby Klienta w zakresie realizacji usługi i jej monitoringu, komunikowania lub poruszania się. </w:t>
      </w:r>
    </w:p>
    <w:p w14:paraId="3A877097" w14:textId="7D744908" w:rsidR="00BC0E33" w:rsidRPr="00BC0E33" w:rsidRDefault="00BC0E33" w:rsidP="00BC0E33">
      <w:pPr>
        <w:pStyle w:val="Akapitzlist"/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997DF9">
        <w:rPr>
          <w:sz w:val="20"/>
          <w:szCs w:val="20"/>
        </w:rPr>
        <w:t>Zgłoszenie zapotrzebowania na usługę oznacza jednocześnie wyrażenie zgody na korzystanie i przetwarzanie przez Fundację d</w:t>
      </w:r>
      <w:r>
        <w:rPr>
          <w:sz w:val="20"/>
          <w:szCs w:val="20"/>
        </w:rPr>
        <w:t>anych osobowych udostępnionych przez Klienta.</w:t>
      </w:r>
    </w:p>
    <w:p w14:paraId="78F726CC" w14:textId="77777777" w:rsidR="00BC0E33" w:rsidRDefault="00BC0E33" w:rsidP="00BC0E33">
      <w:pPr>
        <w:pStyle w:val="Akapitzlist"/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AE7880">
        <w:rPr>
          <w:sz w:val="20"/>
          <w:szCs w:val="20"/>
        </w:rPr>
        <w:t>Asystenci nie są upoważnieni do przyjmowania zgłoszeń od Klientów, a także do ustalania czasu i zakresu usług. Zgłoszenia dokonywane wyłącznie za pośrednictwem asystentów nie będą realizowane.</w:t>
      </w:r>
    </w:p>
    <w:p w14:paraId="3C984710" w14:textId="77777777" w:rsidR="00BC0E33" w:rsidRPr="00AE7880" w:rsidRDefault="00BC0E33" w:rsidP="00BC0E33">
      <w:pPr>
        <w:pStyle w:val="Akapitzlist"/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AE7880">
        <w:rPr>
          <w:sz w:val="20"/>
          <w:szCs w:val="20"/>
        </w:rPr>
        <w:t>Odwołanie usługi przez Klienta następuje u Koordynatora usługi co najmniej na 24 godz. przed zaplanowaną realizacją usługi w formie telefonicznej, mailowej lub bezpośrednio w biurze Funda</w:t>
      </w:r>
      <w:r>
        <w:rPr>
          <w:sz w:val="20"/>
          <w:szCs w:val="20"/>
        </w:rPr>
        <w:t>cji w godzinach jej pracy</w:t>
      </w:r>
      <w:r w:rsidRPr="00AE7880">
        <w:rPr>
          <w:sz w:val="20"/>
          <w:szCs w:val="20"/>
        </w:rPr>
        <w:t xml:space="preserve">. </w:t>
      </w:r>
    </w:p>
    <w:p w14:paraId="38EAFA78" w14:textId="77777777" w:rsidR="00BC0E33" w:rsidRPr="00FF12CA" w:rsidRDefault="00BC0E33" w:rsidP="00BC0E33">
      <w:pPr>
        <w:widowControl w:val="0"/>
        <w:numPr>
          <w:ilvl w:val="0"/>
          <w:numId w:val="20"/>
        </w:numPr>
        <w:suppressAutoHyphens/>
        <w:spacing w:after="0"/>
        <w:jc w:val="center"/>
        <w:textAlignment w:val="baseline"/>
        <w:rPr>
          <w:rFonts w:cstheme="minorHAnsi"/>
          <w:b/>
        </w:rPr>
      </w:pPr>
      <w:r w:rsidRPr="00A84B54">
        <w:rPr>
          <w:rFonts w:cstheme="minorHAnsi"/>
          <w:b/>
        </w:rPr>
        <w:t>§</w:t>
      </w:r>
      <w:r>
        <w:rPr>
          <w:rFonts w:cstheme="minorHAnsi"/>
          <w:b/>
        </w:rPr>
        <w:t>6</w:t>
      </w:r>
    </w:p>
    <w:p w14:paraId="29979647" w14:textId="77777777" w:rsidR="00BC0E33" w:rsidRPr="00FF12CA" w:rsidRDefault="00BC0E33" w:rsidP="00BC0E33">
      <w:pPr>
        <w:spacing w:line="360" w:lineRule="auto"/>
        <w:jc w:val="center"/>
        <w:rPr>
          <w:b/>
        </w:rPr>
      </w:pPr>
      <w:r w:rsidRPr="00FF12CA">
        <w:rPr>
          <w:b/>
        </w:rPr>
        <w:t>MONITORING USŁUGI</w:t>
      </w:r>
    </w:p>
    <w:p w14:paraId="376CDC9D" w14:textId="77777777" w:rsidR="00BC0E33" w:rsidRDefault="00BC0E33" w:rsidP="00BC0E33">
      <w:pPr>
        <w:pStyle w:val="Akapitzlist"/>
        <w:numPr>
          <w:ilvl w:val="0"/>
          <w:numId w:val="25"/>
        </w:numPr>
        <w:spacing w:line="360" w:lineRule="auto"/>
        <w:rPr>
          <w:sz w:val="20"/>
          <w:szCs w:val="20"/>
        </w:rPr>
      </w:pPr>
      <w:r w:rsidRPr="00AE7880">
        <w:rPr>
          <w:sz w:val="20"/>
          <w:szCs w:val="20"/>
        </w:rPr>
        <w:t>W celu zapewnienia wysokiej jakości, wykonywana usługa będzie monitorowana przez Fun</w:t>
      </w:r>
      <w:r>
        <w:rPr>
          <w:sz w:val="20"/>
          <w:szCs w:val="20"/>
        </w:rPr>
        <w:t>dację.</w:t>
      </w:r>
    </w:p>
    <w:p w14:paraId="66583D10" w14:textId="77777777" w:rsidR="00BC0E33" w:rsidRPr="00AE7880" w:rsidRDefault="00BC0E33" w:rsidP="00BC0E33">
      <w:pPr>
        <w:pStyle w:val="Akapitzlist"/>
        <w:numPr>
          <w:ilvl w:val="0"/>
          <w:numId w:val="25"/>
        </w:numPr>
        <w:spacing w:line="360" w:lineRule="auto"/>
        <w:rPr>
          <w:sz w:val="20"/>
          <w:szCs w:val="20"/>
        </w:rPr>
      </w:pPr>
      <w:r w:rsidRPr="00AE7880">
        <w:rPr>
          <w:sz w:val="20"/>
          <w:szCs w:val="20"/>
        </w:rPr>
        <w:t>Monitoring realizowany jest bezpośrednio w miejscu realizacji usługi, telefonicznie lub w inny uzgodniony i dogodny dla Klienta sposób.</w:t>
      </w:r>
    </w:p>
    <w:p w14:paraId="622B7A55" w14:textId="77777777" w:rsidR="00BC0E33" w:rsidRPr="00903DBF" w:rsidRDefault="00BC0E33" w:rsidP="00BC0E33">
      <w:pPr>
        <w:spacing w:after="0"/>
        <w:contextualSpacing/>
        <w:jc w:val="both"/>
        <w:rPr>
          <w:color w:val="000000" w:themeColor="text1"/>
          <w:sz w:val="20"/>
          <w:szCs w:val="20"/>
        </w:rPr>
      </w:pPr>
      <w:r w:rsidRPr="00903DBF">
        <w:rPr>
          <w:color w:val="000000" w:themeColor="text1"/>
          <w:sz w:val="20"/>
          <w:szCs w:val="20"/>
        </w:rPr>
        <w:t xml:space="preserve"> </w:t>
      </w:r>
    </w:p>
    <w:p w14:paraId="3DF64AF4" w14:textId="3775164D" w:rsidR="00C5540A" w:rsidRPr="00903DBF" w:rsidRDefault="00C5540A" w:rsidP="00903DBF">
      <w:pPr>
        <w:spacing w:after="0"/>
        <w:contextualSpacing/>
        <w:jc w:val="both"/>
        <w:rPr>
          <w:color w:val="000000" w:themeColor="text1"/>
          <w:sz w:val="20"/>
          <w:szCs w:val="20"/>
        </w:rPr>
      </w:pPr>
    </w:p>
    <w:sectPr w:rsidR="00C5540A" w:rsidRPr="00903DBF" w:rsidSect="00BC0E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6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8EB11" w14:textId="77777777" w:rsidR="00307F59" w:rsidRDefault="00307F59" w:rsidP="00733344">
      <w:pPr>
        <w:spacing w:after="0" w:line="240" w:lineRule="auto"/>
      </w:pPr>
      <w:r>
        <w:separator/>
      </w:r>
    </w:p>
  </w:endnote>
  <w:endnote w:type="continuationSeparator" w:id="0">
    <w:p w14:paraId="54CC83E2" w14:textId="77777777" w:rsidR="00307F59" w:rsidRDefault="00307F59" w:rsidP="0073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637F" w14:textId="7663CF33" w:rsidR="00AB02EF" w:rsidRDefault="00AB02EF" w:rsidP="00A47DC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F7F8" w14:textId="081BADFB" w:rsidR="00BC0E33" w:rsidRDefault="00BC0E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353379" wp14:editId="3AD1C1E1">
          <wp:simplePos x="0" y="0"/>
          <wp:positionH relativeFrom="margin">
            <wp:posOffset>45085</wp:posOffset>
          </wp:positionH>
          <wp:positionV relativeFrom="paragraph">
            <wp:posOffset>170815</wp:posOffset>
          </wp:positionV>
          <wp:extent cx="1395254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NIE_MA_BAR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6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95E657A" wp14:editId="55100A72">
          <wp:simplePos x="0" y="0"/>
          <wp:positionH relativeFrom="margin">
            <wp:posOffset>3900805</wp:posOffset>
          </wp:positionH>
          <wp:positionV relativeFrom="paragraph">
            <wp:posOffset>155575</wp:posOffset>
          </wp:positionV>
          <wp:extent cx="1684020" cy="63648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RON_logo 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545" cy="643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DC5">
      <w:rPr>
        <w:sz w:val="18"/>
        <w:szCs w:val="18"/>
      </w:rPr>
      <w:t>Zadanie publiczne jest współfinansowane ze środków Państwowego Funduszu Rehabilitacji Osób Niepełnosprawnych.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FB50" w14:textId="77777777" w:rsidR="00307F59" w:rsidRDefault="00307F59" w:rsidP="00733344">
      <w:pPr>
        <w:spacing w:after="0" w:line="240" w:lineRule="auto"/>
      </w:pPr>
      <w:r>
        <w:separator/>
      </w:r>
    </w:p>
  </w:footnote>
  <w:footnote w:type="continuationSeparator" w:id="0">
    <w:p w14:paraId="62B13009" w14:textId="77777777" w:rsidR="00307F59" w:rsidRDefault="00307F59" w:rsidP="0073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DDE" w14:textId="502FC068" w:rsidR="00AB02EF" w:rsidRDefault="00AB02EF">
    <w:pPr>
      <w:pStyle w:val="Nagwek"/>
    </w:pPr>
    <w:r>
      <w:t xml:space="preserve">     </w:t>
    </w:r>
    <w:r w:rsidR="00017687">
      <w:rPr>
        <w:noProof/>
      </w:rPr>
      <w:t xml:space="preserve">                                                                                                              </w:t>
    </w: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6000" w14:textId="4AAC8A96" w:rsidR="00BC0E33" w:rsidRDefault="00BC0E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1497023" wp14:editId="63004F64">
          <wp:simplePos x="0" y="0"/>
          <wp:positionH relativeFrom="margin">
            <wp:posOffset>-635</wp:posOffset>
          </wp:positionH>
          <wp:positionV relativeFrom="paragraph">
            <wp:posOffset>-330200</wp:posOffset>
          </wp:positionV>
          <wp:extent cx="1321055" cy="6248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5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5292786" wp14:editId="2E2F7D19">
          <wp:simplePos x="0" y="0"/>
          <wp:positionH relativeFrom="margin">
            <wp:align>center</wp:align>
          </wp:positionH>
          <wp:positionV relativeFrom="paragraph">
            <wp:posOffset>-543560</wp:posOffset>
          </wp:positionV>
          <wp:extent cx="1363980" cy="1177643"/>
          <wp:effectExtent l="0" t="0" r="762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slugi_asyste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17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C08B53" wp14:editId="66AE777B">
          <wp:simplePos x="0" y="0"/>
          <wp:positionH relativeFrom="margin">
            <wp:posOffset>4213225</wp:posOffset>
          </wp:positionH>
          <wp:positionV relativeFrom="paragraph">
            <wp:posOffset>-342265</wp:posOffset>
          </wp:positionV>
          <wp:extent cx="1470660" cy="6520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UMWD_now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65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675D4"/>
    <w:multiLevelType w:val="hybridMultilevel"/>
    <w:tmpl w:val="4538FE5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2286914"/>
    <w:multiLevelType w:val="hybridMultilevel"/>
    <w:tmpl w:val="7C44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D2427"/>
    <w:multiLevelType w:val="hybridMultilevel"/>
    <w:tmpl w:val="6B82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9FE"/>
    <w:multiLevelType w:val="hybridMultilevel"/>
    <w:tmpl w:val="B5E6CDEE"/>
    <w:lvl w:ilvl="0" w:tplc="C608B1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689D"/>
    <w:multiLevelType w:val="hybridMultilevel"/>
    <w:tmpl w:val="1B9C7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D6454"/>
    <w:multiLevelType w:val="hybridMultilevel"/>
    <w:tmpl w:val="D9D8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7560"/>
    <w:multiLevelType w:val="hybridMultilevel"/>
    <w:tmpl w:val="B1B2A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F0CD9"/>
    <w:multiLevelType w:val="hybridMultilevel"/>
    <w:tmpl w:val="079AF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3973"/>
    <w:multiLevelType w:val="hybridMultilevel"/>
    <w:tmpl w:val="6CD47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5BBF"/>
    <w:multiLevelType w:val="hybridMultilevel"/>
    <w:tmpl w:val="4CB6362A"/>
    <w:lvl w:ilvl="0" w:tplc="49965F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C1069"/>
    <w:multiLevelType w:val="hybridMultilevel"/>
    <w:tmpl w:val="BE649456"/>
    <w:lvl w:ilvl="0" w:tplc="0FCC4E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A0288"/>
    <w:multiLevelType w:val="hybridMultilevel"/>
    <w:tmpl w:val="81EE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90D29"/>
    <w:multiLevelType w:val="hybridMultilevel"/>
    <w:tmpl w:val="4CB6362A"/>
    <w:lvl w:ilvl="0" w:tplc="49965F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42BA"/>
    <w:multiLevelType w:val="hybridMultilevel"/>
    <w:tmpl w:val="4CF6E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167952"/>
    <w:multiLevelType w:val="hybridMultilevel"/>
    <w:tmpl w:val="6ECE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51DEA"/>
    <w:multiLevelType w:val="hybridMultilevel"/>
    <w:tmpl w:val="447E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B2838"/>
    <w:multiLevelType w:val="hybridMultilevel"/>
    <w:tmpl w:val="62CCB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C1287"/>
    <w:multiLevelType w:val="hybridMultilevel"/>
    <w:tmpl w:val="4CB6362A"/>
    <w:lvl w:ilvl="0" w:tplc="49965F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433F1"/>
    <w:multiLevelType w:val="hybridMultilevel"/>
    <w:tmpl w:val="CCAA3F1C"/>
    <w:lvl w:ilvl="0" w:tplc="D3944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57F36"/>
    <w:multiLevelType w:val="hybridMultilevel"/>
    <w:tmpl w:val="3C4E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2C08"/>
    <w:multiLevelType w:val="hybridMultilevel"/>
    <w:tmpl w:val="742AD00C"/>
    <w:lvl w:ilvl="0" w:tplc="7A5C9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9F0CEB"/>
    <w:multiLevelType w:val="hybridMultilevel"/>
    <w:tmpl w:val="B42C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A2FC9"/>
    <w:multiLevelType w:val="hybridMultilevel"/>
    <w:tmpl w:val="BF2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160AF"/>
    <w:multiLevelType w:val="hybridMultilevel"/>
    <w:tmpl w:val="81C26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543E9"/>
    <w:multiLevelType w:val="hybridMultilevel"/>
    <w:tmpl w:val="F8C43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E1A1D"/>
    <w:multiLevelType w:val="hybridMultilevel"/>
    <w:tmpl w:val="E7CAB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ED62794"/>
    <w:multiLevelType w:val="multilevel"/>
    <w:tmpl w:val="2758B2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"/>
  </w:num>
  <w:num w:numId="3">
    <w:abstractNumId w:val="27"/>
  </w:num>
  <w:num w:numId="4">
    <w:abstractNumId w:val="10"/>
  </w:num>
  <w:num w:numId="5">
    <w:abstractNumId w:val="19"/>
  </w:num>
  <w:num w:numId="6">
    <w:abstractNumId w:val="26"/>
  </w:num>
  <w:num w:numId="7">
    <w:abstractNumId w:val="13"/>
  </w:num>
  <w:num w:numId="8">
    <w:abstractNumId w:val="18"/>
  </w:num>
  <w:num w:numId="9">
    <w:abstractNumId w:val="17"/>
  </w:num>
  <w:num w:numId="10">
    <w:abstractNumId w:val="5"/>
  </w:num>
  <w:num w:numId="11">
    <w:abstractNumId w:val="21"/>
  </w:num>
  <w:num w:numId="12">
    <w:abstractNumId w:val="24"/>
  </w:num>
  <w:num w:numId="13">
    <w:abstractNumId w:val="7"/>
  </w:num>
  <w:num w:numId="14">
    <w:abstractNumId w:val="8"/>
  </w:num>
  <w:num w:numId="15">
    <w:abstractNumId w:val="12"/>
  </w:num>
  <w:num w:numId="16">
    <w:abstractNumId w:val="20"/>
  </w:num>
  <w:num w:numId="17">
    <w:abstractNumId w:val="4"/>
  </w:num>
  <w:num w:numId="18">
    <w:abstractNumId w:val="25"/>
  </w:num>
  <w:num w:numId="19">
    <w:abstractNumId w:val="6"/>
  </w:num>
  <w:num w:numId="20">
    <w:abstractNumId w:val="0"/>
  </w:num>
  <w:num w:numId="21">
    <w:abstractNumId w:val="16"/>
  </w:num>
  <w:num w:numId="22">
    <w:abstractNumId w:val="3"/>
  </w:num>
  <w:num w:numId="23">
    <w:abstractNumId w:val="1"/>
  </w:num>
  <w:num w:numId="24">
    <w:abstractNumId w:val="15"/>
  </w:num>
  <w:num w:numId="25">
    <w:abstractNumId w:val="9"/>
  </w:num>
  <w:num w:numId="26">
    <w:abstractNumId w:val="11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33"/>
    <w:rsid w:val="00017687"/>
    <w:rsid w:val="000307DE"/>
    <w:rsid w:val="00032C75"/>
    <w:rsid w:val="00040FA9"/>
    <w:rsid w:val="00050C2B"/>
    <w:rsid w:val="0006226B"/>
    <w:rsid w:val="000A5CB5"/>
    <w:rsid w:val="000B2A1D"/>
    <w:rsid w:val="00146C3F"/>
    <w:rsid w:val="00177B3E"/>
    <w:rsid w:val="00180FC8"/>
    <w:rsid w:val="00194431"/>
    <w:rsid w:val="001B40FF"/>
    <w:rsid w:val="001E2BC2"/>
    <w:rsid w:val="001E384E"/>
    <w:rsid w:val="001F246D"/>
    <w:rsid w:val="002473D2"/>
    <w:rsid w:val="00262742"/>
    <w:rsid w:val="00272377"/>
    <w:rsid w:val="00292A93"/>
    <w:rsid w:val="002B1BA0"/>
    <w:rsid w:val="00307F59"/>
    <w:rsid w:val="00337BE5"/>
    <w:rsid w:val="00356EA5"/>
    <w:rsid w:val="00397008"/>
    <w:rsid w:val="003F48BB"/>
    <w:rsid w:val="0047461C"/>
    <w:rsid w:val="004A523D"/>
    <w:rsid w:val="004C6D85"/>
    <w:rsid w:val="005B7AEE"/>
    <w:rsid w:val="005C2677"/>
    <w:rsid w:val="005C615D"/>
    <w:rsid w:val="00656C94"/>
    <w:rsid w:val="0067583A"/>
    <w:rsid w:val="00675E57"/>
    <w:rsid w:val="006A2C33"/>
    <w:rsid w:val="006D5F86"/>
    <w:rsid w:val="007120E1"/>
    <w:rsid w:val="0072676C"/>
    <w:rsid w:val="00733344"/>
    <w:rsid w:val="00735B0E"/>
    <w:rsid w:val="007D066B"/>
    <w:rsid w:val="007E0048"/>
    <w:rsid w:val="007F20DF"/>
    <w:rsid w:val="007F41D2"/>
    <w:rsid w:val="00815303"/>
    <w:rsid w:val="00847D96"/>
    <w:rsid w:val="008718E3"/>
    <w:rsid w:val="008742E8"/>
    <w:rsid w:val="008B7039"/>
    <w:rsid w:val="008C56E4"/>
    <w:rsid w:val="00903DBF"/>
    <w:rsid w:val="009314F4"/>
    <w:rsid w:val="009B433A"/>
    <w:rsid w:val="009B6357"/>
    <w:rsid w:val="00A20623"/>
    <w:rsid w:val="00A236B7"/>
    <w:rsid w:val="00A34243"/>
    <w:rsid w:val="00A34337"/>
    <w:rsid w:val="00A47DC5"/>
    <w:rsid w:val="00A56BB8"/>
    <w:rsid w:val="00A61DFC"/>
    <w:rsid w:val="00A754AE"/>
    <w:rsid w:val="00A755CA"/>
    <w:rsid w:val="00A813D9"/>
    <w:rsid w:val="00A84015"/>
    <w:rsid w:val="00A93636"/>
    <w:rsid w:val="00AB02EF"/>
    <w:rsid w:val="00B142B4"/>
    <w:rsid w:val="00B218A8"/>
    <w:rsid w:val="00B8042E"/>
    <w:rsid w:val="00B932D4"/>
    <w:rsid w:val="00BA5E5E"/>
    <w:rsid w:val="00BC0B68"/>
    <w:rsid w:val="00BC0E33"/>
    <w:rsid w:val="00BD4DAF"/>
    <w:rsid w:val="00BF0472"/>
    <w:rsid w:val="00C03C07"/>
    <w:rsid w:val="00C11FC9"/>
    <w:rsid w:val="00C315A8"/>
    <w:rsid w:val="00C5540A"/>
    <w:rsid w:val="00C63BF8"/>
    <w:rsid w:val="00D016D1"/>
    <w:rsid w:val="00D11BF9"/>
    <w:rsid w:val="00D249FB"/>
    <w:rsid w:val="00D64FDE"/>
    <w:rsid w:val="00DA1B91"/>
    <w:rsid w:val="00DE33AE"/>
    <w:rsid w:val="00E26C14"/>
    <w:rsid w:val="00E35D10"/>
    <w:rsid w:val="00E4319C"/>
    <w:rsid w:val="00E47C62"/>
    <w:rsid w:val="00E814E9"/>
    <w:rsid w:val="00E904EE"/>
    <w:rsid w:val="00EA23EB"/>
    <w:rsid w:val="00EC37C0"/>
    <w:rsid w:val="00ED6E31"/>
    <w:rsid w:val="00F07430"/>
    <w:rsid w:val="00F50283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FADD"/>
  <w15:docId w15:val="{E85797E2-2C07-4563-BEAD-A040E76A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C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2C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344"/>
  </w:style>
  <w:style w:type="paragraph" w:styleId="Stopka">
    <w:name w:val="footer"/>
    <w:basedOn w:val="Normalny"/>
    <w:link w:val="StopkaZnak"/>
    <w:uiPriority w:val="99"/>
    <w:unhideWhenUsed/>
    <w:rsid w:val="0073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344"/>
  </w:style>
  <w:style w:type="paragraph" w:styleId="Tekstdymka">
    <w:name w:val="Balloon Text"/>
    <w:basedOn w:val="Normalny"/>
    <w:link w:val="TekstdymkaZnak"/>
    <w:uiPriority w:val="99"/>
    <w:semiHidden/>
    <w:unhideWhenUsed/>
    <w:rsid w:val="009B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3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C0B68"/>
    <w:rPr>
      <w:color w:val="0563C1" w:themeColor="hyperlink"/>
      <w:u w:val="single"/>
    </w:rPr>
  </w:style>
  <w:style w:type="paragraph" w:customStyle="1" w:styleId="Default">
    <w:name w:val="Default"/>
    <w:rsid w:val="00397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anufakturainicjaty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A0FE-8736-450A-847B-D7C57E7B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2019-11-28T13:05:00Z</cp:lastPrinted>
  <dcterms:created xsi:type="dcterms:W3CDTF">2020-04-20T11:02:00Z</dcterms:created>
  <dcterms:modified xsi:type="dcterms:W3CDTF">2020-04-21T07:13:00Z</dcterms:modified>
</cp:coreProperties>
</file>